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0EF65" w14:textId="0AA45D67" w:rsidR="004A5188" w:rsidRDefault="00EE5DF6">
      <w:r>
        <w:rPr>
          <w:rStyle w:val="fontstyle01"/>
        </w:rPr>
        <w:t>Адреса и телефоны вышестоящих организаций</w:t>
      </w:r>
      <w:r>
        <w:rPr>
          <w:rFonts w:ascii="Tahoma-Bold" w:hAnsi="Tahoma-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(надзорных органов):</w:t>
      </w:r>
      <w:r>
        <w:rPr>
          <w:rFonts w:ascii="Tahoma-Bold" w:hAnsi="Tahoma-Bold"/>
          <w:b/>
          <w:bCs/>
          <w:color w:val="000000"/>
        </w:rPr>
        <w:br/>
      </w:r>
      <w:r>
        <w:rPr>
          <w:rStyle w:val="fontstyle01"/>
        </w:rPr>
        <w:t>1. Управление Федеральной службы по надзору в</w:t>
      </w:r>
      <w:r>
        <w:rPr>
          <w:rFonts w:ascii="Tahoma-Bold" w:hAnsi="Tahoma-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сфере здравоохранения и социального развития по</w:t>
      </w:r>
      <w:r>
        <w:rPr>
          <w:rFonts w:ascii="Tahoma-Bold" w:hAnsi="Tahoma-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Республике Башкортостан.</w:t>
      </w:r>
      <w:r>
        <w:rPr>
          <w:rFonts w:ascii="Tahoma-Bold" w:hAnsi="Tahoma-Bold"/>
          <w:b/>
          <w:bCs/>
          <w:color w:val="000000"/>
          <w:sz w:val="32"/>
          <w:szCs w:val="32"/>
        </w:rPr>
        <w:br/>
      </w:r>
      <w:r>
        <w:rPr>
          <w:rStyle w:val="fontstyle21"/>
        </w:rPr>
        <w:t xml:space="preserve">Руководитель: </w:t>
      </w:r>
      <w:proofErr w:type="spellStart"/>
      <w:r>
        <w:rPr>
          <w:rStyle w:val="fontstyle21"/>
        </w:rPr>
        <w:t>Гашимова</w:t>
      </w:r>
      <w:proofErr w:type="spellEnd"/>
      <w:r>
        <w:rPr>
          <w:rStyle w:val="fontstyle21"/>
        </w:rPr>
        <w:t xml:space="preserve"> Динара </w:t>
      </w:r>
      <w:proofErr w:type="spellStart"/>
      <w:r>
        <w:rPr>
          <w:rStyle w:val="fontstyle21"/>
        </w:rPr>
        <w:t>Тимербаевна</w:t>
      </w:r>
      <w:proofErr w:type="spellEnd"/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fontstyle21"/>
        </w:rPr>
        <w:t>Адрес: 450076, г. Уфа, ул. Аксакова, 62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fontstyle21"/>
        </w:rPr>
        <w:t>Телефон: 8(347)250-30-22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fontstyle21"/>
        </w:rPr>
        <w:t>Факс: 8(347)251-05-15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fontstyle01"/>
        </w:rPr>
        <w:t>2. Министерство здравоохранения Республики</w:t>
      </w:r>
      <w:r>
        <w:rPr>
          <w:rFonts w:ascii="Tahoma-Bold" w:hAnsi="Tahoma-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Башкортостан.</w:t>
      </w:r>
      <w:r>
        <w:rPr>
          <w:rFonts w:ascii="Tahoma-Bold" w:hAnsi="Tahoma-Bold"/>
          <w:b/>
          <w:bCs/>
          <w:color w:val="000000"/>
          <w:sz w:val="32"/>
          <w:szCs w:val="32"/>
        </w:rPr>
        <w:br/>
      </w:r>
      <w:r>
        <w:rPr>
          <w:rStyle w:val="fontstyle21"/>
        </w:rPr>
        <w:t>М</w:t>
      </w:r>
      <w:r>
        <w:rPr>
          <w:rStyle w:val="fontstyle21"/>
        </w:rPr>
        <w:t xml:space="preserve">инистр: Рахматуллин Азат </w:t>
      </w:r>
      <w:proofErr w:type="spellStart"/>
      <w:r>
        <w:rPr>
          <w:rStyle w:val="fontstyle21"/>
        </w:rPr>
        <w:t>Салаватович</w:t>
      </w:r>
      <w:proofErr w:type="spellEnd"/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fontstyle21"/>
        </w:rPr>
        <w:t xml:space="preserve">Адрес: 450002, г. Уфа, ул. </w:t>
      </w:r>
      <w:proofErr w:type="spellStart"/>
      <w:r>
        <w:rPr>
          <w:rStyle w:val="fontstyle21"/>
        </w:rPr>
        <w:t>Тукаева</w:t>
      </w:r>
      <w:proofErr w:type="spellEnd"/>
      <w:r>
        <w:rPr>
          <w:rStyle w:val="fontstyle21"/>
        </w:rPr>
        <w:t>, 23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fontstyle21"/>
        </w:rPr>
        <w:t>Телефон: 8</w:t>
      </w:r>
      <w:bookmarkStart w:id="0" w:name="_GoBack"/>
      <w:bookmarkEnd w:id="0"/>
      <w:r>
        <w:rPr>
          <w:rStyle w:val="fontstyle21"/>
        </w:rPr>
        <w:t>(347)218-00-81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fontstyle21"/>
        </w:rPr>
        <w:t>Факс: 8(347)218-00-62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fontstyle01"/>
        </w:rPr>
        <w:t>3. Управление Федеральной службы по надзору в</w:t>
      </w:r>
      <w:r>
        <w:rPr>
          <w:rFonts w:ascii="Tahoma-Bold" w:hAnsi="Tahoma-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сфере защиты прав потребителей и благополучия</w:t>
      </w:r>
      <w:r>
        <w:rPr>
          <w:rFonts w:ascii="Tahoma-Bold" w:hAnsi="Tahoma-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человека по Республике Башкортостан.</w:t>
      </w:r>
      <w:r>
        <w:rPr>
          <w:rFonts w:ascii="Tahoma-Bold" w:hAnsi="Tahoma-Bold"/>
          <w:b/>
          <w:bCs/>
          <w:color w:val="000000"/>
          <w:sz w:val="32"/>
          <w:szCs w:val="32"/>
        </w:rPr>
        <w:br/>
      </w:r>
      <w:r>
        <w:rPr>
          <w:rStyle w:val="fontstyle21"/>
        </w:rPr>
        <w:t xml:space="preserve">Руководитель: Казак Анна </w:t>
      </w:r>
      <w:proofErr w:type="spellStart"/>
      <w:r>
        <w:rPr>
          <w:rStyle w:val="fontstyle21"/>
        </w:rPr>
        <w:t>Анриевна</w:t>
      </w:r>
      <w:proofErr w:type="spellEnd"/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fontstyle21"/>
        </w:rPr>
        <w:t>Адрес: 450054, г. Уфа, ул. Р.Зорге,58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fontstyle21"/>
        </w:rPr>
        <w:t>Телефон: 8(347)229-90-98 справочная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fontstyle21"/>
        </w:rPr>
        <w:t>8(347)229-90-99 запись на прием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fontstyle21"/>
        </w:rPr>
        <w:t>Факс: 8(347)248-73-16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fontstyle01"/>
        </w:rPr>
        <w:t>4. Администрация городского округа, город Уфа</w:t>
      </w:r>
      <w:r>
        <w:rPr>
          <w:rFonts w:ascii="Tahoma-Bold" w:hAnsi="Tahoma-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Республики Башкортостан отдел по защите прав</w:t>
      </w:r>
      <w:r>
        <w:rPr>
          <w:rFonts w:ascii="Tahoma-Bold" w:hAnsi="Tahoma-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потребителей.</w:t>
      </w:r>
      <w:r>
        <w:rPr>
          <w:rFonts w:ascii="Tahoma-Bold" w:hAnsi="Tahoma-Bold"/>
          <w:b/>
          <w:bCs/>
          <w:color w:val="000000"/>
          <w:sz w:val="32"/>
          <w:szCs w:val="32"/>
        </w:rPr>
        <w:br/>
      </w:r>
      <w:r>
        <w:rPr>
          <w:rStyle w:val="fontstyle21"/>
        </w:rPr>
        <w:t>Адрес: 450098, г. Уфа, Проспект Октября, 120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fontstyle21"/>
        </w:rPr>
        <w:t>Телефон: 8(347)235-99-45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fontstyle01"/>
        </w:rPr>
        <w:t>5. Министерство торговли и услуг Республики</w:t>
      </w:r>
      <w:r>
        <w:rPr>
          <w:rFonts w:ascii="Tahoma-Bold" w:hAnsi="Tahoma-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Башкортостан</w:t>
      </w:r>
      <w:r>
        <w:rPr>
          <w:rFonts w:ascii="Tahoma-Bold" w:hAnsi="Tahoma-Bold"/>
          <w:b/>
          <w:bCs/>
          <w:color w:val="000000"/>
          <w:sz w:val="32"/>
          <w:szCs w:val="32"/>
        </w:rPr>
        <w:br/>
      </w:r>
      <w:r>
        <w:rPr>
          <w:rStyle w:val="fontstyle21"/>
        </w:rPr>
        <w:t>Министр: Гусев Алексей Николаевич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fontstyle21"/>
        </w:rPr>
        <w:t xml:space="preserve">Адрес: 450058, г. Уфа, ул. </w:t>
      </w:r>
      <w:proofErr w:type="spellStart"/>
      <w:r>
        <w:rPr>
          <w:rStyle w:val="fontstyle21"/>
        </w:rPr>
        <w:t>Цюрупы</w:t>
      </w:r>
      <w:proofErr w:type="spellEnd"/>
      <w:r>
        <w:rPr>
          <w:rStyle w:val="fontstyle21"/>
        </w:rPr>
        <w:t>, 13</w:t>
      </w:r>
      <w:r>
        <w:rPr>
          <w:rFonts w:ascii="Tahoma" w:hAnsi="Tahoma" w:cs="Tahoma"/>
          <w:color w:val="000000"/>
          <w:sz w:val="32"/>
          <w:szCs w:val="32"/>
        </w:rPr>
        <w:br/>
      </w:r>
      <w:r>
        <w:rPr>
          <w:rStyle w:val="fontstyle21"/>
        </w:rPr>
        <w:t>Телефон: 8(347)218-09-58</w:t>
      </w:r>
    </w:p>
    <w:sectPr w:rsidR="004A5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-Bold">
    <w:altName w:val="Tahom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25"/>
    <w:rsid w:val="004A5188"/>
    <w:rsid w:val="00BC5F25"/>
    <w:rsid w:val="00EE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C1DFC"/>
  <w15:chartTrackingRefBased/>
  <w15:docId w15:val="{13DF793A-3EB8-406A-BA91-17F291D84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E5DF6"/>
    <w:rPr>
      <w:rFonts w:ascii="Tahoma-Bold" w:hAnsi="Tahoma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EE5DF6"/>
    <w:rPr>
      <w:rFonts w:ascii="Tahoma" w:hAnsi="Tahoma" w:cs="Tahoma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2023-08-30T07:40:00Z</dcterms:created>
  <dcterms:modified xsi:type="dcterms:W3CDTF">2023-08-30T07:40:00Z</dcterms:modified>
</cp:coreProperties>
</file>